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全国宣传思想工作会议精神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新华社北京8月22日电（记者 张晓松、黄小希）全国宣传思想工作会议21日至22日在北京召开。中共中央总书记、国家主席、中央军委主席习近平出席会议并发表重要讲话。他强调，完成新形势下宣传思想工作的使命任务，必须以新时代中国特色社会主义思想和党的十九大精神为指导，增强“四个意识”、坚定“四个自信”，自觉承担起举旗帜、聚民心、育新人、兴文化、展形象的使命任务，坚持正确政治方向，在基础性、战略性工作上下功夫，在关键处、要害处下功夫，在工作质量和水平上下功夫，推动宣传思想工作不断强起来，促进全体人民在理想信念、价值理念、道德观念上紧紧团结在一起，为服务党和国家事业全局作出更大贡献。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在讲话中指出，党的十八大以来，我们把宣传思想工作摆在全局工作的重要位置，作出一系列重大决策，实施一系列重大举措。在党中央坚强领导下，宣传思想战线积极作为、开拓进取，党的理论创新全面推进，中国特色社会主义和中国梦深入人心，社会主义核心价值观和中华优秀传统文化广泛弘扬，主流思想舆论不断巩固壮大，文化自信得到彰显，国家文化软实力和中华文化影响力大幅提升，全党全社会思想上的团结统一更加巩固。实践证明，党中央关于宣传思想工作的决策部署是完全正确的，宣传思想战线广大干部是完全值得信赖的。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在实践中，我们不断深化对宣传思想工作的规律性认识，提出了一系列新思想新观点新论断，这就是坚持党对意识形态工作的领导权，坚持思想工作“两个巩固”的根本任务，坚持用新时代中国特色社会主义思想武装全党、教育人民，坚持培育和践行社会主义核心价值观，坚持文化自信是更基础、更广泛、更深厚的自信，是更基本、更深沉、更持久的力量，坚持提高新闻舆论传播力、引导力、影响力、公信力，坚持以人民为中心的创作导向，坚持营造风清气正的网络空间，坚持讲好中国故事、传播好中国声音。这些重要思想，是做好宣传思想工作的根本遵循，必须长期坚持、不断发展。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指出，中国特色社会主义进入新时代，必须把统一思想、凝聚力量作为宣传思想工作的中心环节。当前，我国发展形势总的很好，我们党要团结带领人民实现党的十九大确定的战略目标，夺取中国特色社会主义新胜利，更加需要坚定自信、鼓舞斗志，更加需要同心同德、团结奋斗。我们必须把人民对美好生活的向往作为我们的奋斗目标，既解决实际问题又解决思想问题，更好强信心、聚民心、暖人心、筑同心。我们必须既积极主动阐释好中国道路、中国特色，又有效维护我国政治安全和文化安全。我们必须坚持以立为本、立破并举，不断增强社会主义意识形态的凝聚力和引领力。我们必须科学认识网络传播规律，提高用网治网水平，使互联网这个最大变量变成事业发展的最大增量。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做好新形势下宣传思想工作，必须自觉承担起举旗帜、聚民心、育新人、兴文化、展形象的使命任务。举旗帜，就是要高举马克思主义、中国特色社会主义的旗帜，坚持不懈用新时代中国特色社会主义思想武装全党、教育人民、推动工作，在学懂弄通做实上下功夫，推动当代中国马克思主义、21世纪马克思主义深入人心、落地生根。聚民心，就是要牢牢把握正确舆论导向，唱响主旋律，壮大正能量，做大做强主流思想舆论，把全党全国人民士气鼓舞起来、精神振奋起来，朝着党中央确定的宏伟目标团结一心向前进。育新人，就是要坚持立德树人、以文化人，建设社会主义精神文明、培育和践行社会主义核心价值观，提高人民思想觉悟、道德水准、文明素养，培养能够担当民族复兴大任的时代新人。兴文化，就是要坚持中国特色社会主义文化发展道路，推动中华优秀传统文化创造性转化、创新性发展，继承革命文化，发展社会主义先进文化，激发全民族文化创新创造活力，建设社会主义文化强国。展形象，就是要推进国际传播能力建设，讲好中国故事、传播好中国声音，向世界展现真实、立体、全面的中国，提高国家文化软实力和中华文化影响力。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指出，建设具有强大凝聚力和引领力的社会主义意识形态，是全党特别是宣传思想战线必须担负起的一个战略任务。要做好做强马克思主义宣传教育工作，特别是要在学懂弄通做实新时代中国特色社会主义思想上下功夫。要把坚定“四个自信”作为建设社会主义意识形态的关键，坚持马克思主义在我国哲学社会科学领域的指导地位，建设具有中国特色、中国风格、中国气派的哲学社会科学。要把握正确舆论导向，提高新闻舆论传播力、引导力、影响力、公信力，巩固壮大主流思想舆论。要加强传播手段和话语方式创新，让党的创新理论“飞入寻常百姓家”。要扎实抓好县级融媒体中心建设，更好引导群众、服务群众。要旗帜鲜明坚持真理，立场坚定批驳谬误。要压实压紧各级党委（党组）责任，做到任务落实不马虎、阵地管理不懈怠、责任追究不含糊。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宣传思想工作是做人的工作的，要把培养担当民族复兴大任的时代新人作为重要职责。重中之重是要以坚定的理想信念筑牢精神之基，坚定对马克思主义的信仰，对社会主义和共产主义的信念，对中国特色社会主义道路、理论、制度、文化的自信。要强化教育引导、实践养成、制度保障，把社会主义核心价值观融入社会发展各方面，引导全体人民自觉践行。要抓住青少年价值观形成和确定的关键时期，引导青少年扣好人生第一粒扣子。要广泛开展先进模范学习宣传活动，营造崇尚英雄、学习英雄、捍卫英雄、关爱英雄的浓厚氛围。要大力弘扬时代新风，加强思想道德建设，深入实施公民道德建设工程，加强和改进思想政治工作，推进新时代文明实践中心建设，不断提升人民思想觉悟、道德水准、文明素养和全社会文明程度。要弘扬新风正气，推进移风易俗，培育文明乡风、良好家风、淳朴民风，焕发乡村文明新气象。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习近平指出，要引导广大文化文艺工作者深入生活、扎根人民，把提高质量作为文艺作品的生命线，用心用情用功抒写伟大时代，不断推出讴歌党、讴歌祖国、讴歌人民、讴歌英雄的精品力作，书写中华民族新史诗。要坚持把社会效益放在首位，引导文艺工作者树立正确的历史观、民族观、国家观、文化观，自觉讲品位、讲格调、讲责任，自觉遵守国家法律法规，加强道德品质修养，坚决抵制低俗庸俗媚俗，用健康向上的文艺作品和做人处事陶冶情操、启迪心智、引领风尚。要推出更多健康优质的网络文艺作品。要推动公共文化服务标准化、均等化，坚持政府主导、社会参与、重心下移、共建共享，完善公共文化服务体系，提高基本公共文化服务的覆盖面和适用性。要推动文化产业高质量发展，健全现代文化产业体系和市场体系，推动各类文化市场主体发展壮大，培育新型文化业态和文化消费模式，以高质量文化供给增强人们的文化获得感、幸福感。要坚定不移将文化体制改革引向深入，不断激发文化创新创造活力。 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要不断提升中华文化影响力，把握大势、区分对象、精准施策，主动宣介新时代中国特色社会主义思想，主动讲好中国共产党治国理政的故事、中国人民奋斗圆梦的故事、中国坚持和平发展合作共赢的故事，让世界更好了解中国。中华优秀传统文化是中华民族的文化根脉，其蕴含的思想观念、人文精神、道德规范，不仅是我们中国人思想和精神的内核，对解决人类问题也有重要价值。要把优秀传统文化的精神标识提炼出来、展示出来，把优秀传统文化中具有当代价值、世界意义的文化精髓提炼出来、展示出来。要完善国际传播工作格局，创新宣传理念、创新运行机制，汇聚更多资源力量。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指出，要加强党对宣传思想工作的全面领导，旗帜鲜明坚持党管宣传、党管意识形态。要以党的政治建设为统领，牢固树立“四个意识”，坚决维护党中央权威和集中统一领导，牢牢把握正确政治方向。要加强作风建设，坚决纠正“四风”特别是形式主义、官僚主义。宣传思想干部要不断掌握新知识、熟悉新领域、开拓新视野，增强本领能力，加强调查研究，不断增强脚力、眼力、脑力、笔力，努力打造一支政治过硬、本领高强、求实创新、能打胜仗的宣传思想工作队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C0"/>
    <w:rsid w:val="001B0D5C"/>
    <w:rsid w:val="00203C97"/>
    <w:rsid w:val="002946ED"/>
    <w:rsid w:val="002B79C0"/>
    <w:rsid w:val="00491E75"/>
    <w:rsid w:val="005362B8"/>
    <w:rsid w:val="00962E17"/>
    <w:rsid w:val="00B546EB"/>
    <w:rsid w:val="00FD43CE"/>
    <w:rsid w:val="015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1964</Words>
  <Characters>11200</Characters>
  <Lines>93</Lines>
  <Paragraphs>26</Paragraphs>
  <TotalTime>55</TotalTime>
  <ScaleCrop>false</ScaleCrop>
  <LinksUpToDate>false</LinksUpToDate>
  <CharactersWithSpaces>13138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2018-10-10T00:52:00Z</dcterms:created>
  <dc:creator>dell</dc:creator>
  <cp:lastModifiedBy>caesar10044</cp:lastModifiedBy>
  <dcterms:modified xsi:type="dcterms:W3CDTF">2018-10-10T02:19:20Z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